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75" w:beforeAutospacing="0" w:after="75" w:afterAutospacing="0" w:line="435" w:lineRule="atLeast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附1：提交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投标</w:t>
      </w:r>
      <w:r>
        <w:rPr>
          <w:rFonts w:hint="eastAsia" w:ascii="宋体" w:hAnsi="宋体" w:eastAsia="宋体" w:cs="宋体"/>
          <w:color w:val="auto"/>
          <w:highlight w:val="none"/>
        </w:rPr>
        <w:t>保证金的银行账户信息</w:t>
      </w:r>
    </w:p>
    <w:tbl>
      <w:tblPr>
        <w:tblStyle w:val="4"/>
        <w:tblpPr w:leftFromText="180" w:rightFromText="180" w:vertAnchor="page" w:horzAnchor="page" w:tblpX="1849" w:tblpY="2418"/>
        <w:tblOverlap w:val="never"/>
        <w:tblW w:w="8280" w:type="dxa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tblCellSpacing w:w="15" w:type="dxa"/>
        </w:trPr>
        <w:tc>
          <w:tcPr>
            <w:tcW w:w="822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34" w:after="34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银行账户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tblCellSpacing w:w="15" w:type="dxa"/>
        </w:trPr>
        <w:tc>
          <w:tcPr>
            <w:tcW w:w="822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34" w:after="34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缴纳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  <w:t>投标保证金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专用账户：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tblCellSpacing w:w="15" w:type="dxa"/>
        </w:trPr>
        <w:tc>
          <w:tcPr>
            <w:tcW w:w="822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34" w:after="34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开户名：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  <w:t>莆田市拓飞招标代理有限公司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tblCellSpacing w:w="15" w:type="dxa"/>
        </w:trPr>
        <w:tc>
          <w:tcPr>
            <w:tcW w:w="822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34" w:after="34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开户行：中国建设银行股份有限公司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莆田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荔城支行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tblCellSpacing w:w="15" w:type="dxa"/>
        </w:trPr>
        <w:tc>
          <w:tcPr>
            <w:tcW w:w="822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34" w:after="34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帐  号：35050163620700002679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tblCellSpacing w:w="15" w:type="dxa"/>
        </w:trPr>
        <w:tc>
          <w:tcPr>
            <w:tcW w:w="822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34" w:after="34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特别提示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2" w:hRule="atLeast"/>
          <w:tblCellSpacing w:w="15" w:type="dxa"/>
        </w:trPr>
        <w:tc>
          <w:tcPr>
            <w:tcW w:w="822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numPr>
                <w:ilvl w:val="0"/>
                <w:numId w:val="1"/>
              </w:numPr>
              <w:spacing w:before="34" w:after="34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  <w:t>投标人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应认真核对账户信息，将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  <w:t>投标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保证金于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highlight w:val="none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highlight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highlight w:val="none"/>
                <w:lang w:val="en-US" w:eastAsia="zh-CN"/>
              </w:rPr>
              <w:t>日下午 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highlight w:val="none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前汇入以上账户提交，并自行承担因汇错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  <w:t>投标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保证金而产生的一切后果。</w:t>
            </w:r>
          </w:p>
          <w:p>
            <w:pPr>
              <w:widowControl/>
              <w:spacing w:before="34" w:after="34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2、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  <w:t>投标人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在转账或电汇的凭证上应按照以下格式注明，以便核对：“（招标编号：***、合同包：***）的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  <w:t>投标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保证金”。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470D3"/>
    <w:rsid w:val="3044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hint="eastAsia" w:ascii="宋体" w:hAnsi="宋体"/>
      <w:color w:val="000000"/>
      <w:sz w:val="24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2021-07-13T09:49:00Z</dcterms:created>
  <dc:creator>WPS_1540257442</dc:creator>
  <cp:lastModifiedBy>WPS_1540257442</cp:lastModifiedBy>
  <dcterms:modified xsi:type="dcterms:W3CDTF">2021-07-13T09:50:40Z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